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5770" w14:textId="77777777" w:rsidR="00721949" w:rsidRPr="00BE7D1C" w:rsidRDefault="00721949" w:rsidP="00721949">
      <w:pPr>
        <w:spacing w:after="12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spacing w:val="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เกณฑ์คุณภาพน้ำประปาดื่มได้</w:t>
      </w:r>
    </w:p>
    <w:tbl>
      <w:tblPr>
        <w:tblW w:w="10304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410"/>
        <w:gridCol w:w="1371"/>
        <w:gridCol w:w="3886"/>
      </w:tblGrid>
      <w:tr w:rsidR="00721949" w:rsidRPr="004C3B08" w14:paraId="11566E83" w14:textId="77777777" w:rsidTr="008B7B23">
        <w:trPr>
          <w:tblHeader/>
        </w:trPr>
        <w:tc>
          <w:tcPr>
            <w:tcW w:w="2637" w:type="dxa"/>
            <w:shd w:val="clear" w:color="auto" w:fill="auto"/>
          </w:tcPr>
          <w:p w14:paraId="0EFE08DB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พารามิเตอร์</w:t>
            </w:r>
          </w:p>
        </w:tc>
        <w:tc>
          <w:tcPr>
            <w:tcW w:w="2410" w:type="dxa"/>
            <w:shd w:val="clear" w:color="auto" w:fill="auto"/>
          </w:tcPr>
          <w:p w14:paraId="42A670A2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371" w:type="dxa"/>
            <w:shd w:val="clear" w:color="auto" w:fill="auto"/>
          </w:tcPr>
          <w:p w14:paraId="063BBDBD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Pr="004C3B08">
              <w:rPr>
                <w:rFonts w:ascii="TH SarabunPSK" w:eastAsia="Times New Roman" w:hAnsi="TH SarabunPSK" w:cs="TH SarabunPSK"/>
                <w:b/>
                <w:bCs/>
                <w:spacing w:val="10"/>
                <w:sz w:val="28"/>
                <w:cs/>
              </w:rPr>
              <w:t>มาตรฐาน</w:t>
            </w:r>
          </w:p>
        </w:tc>
        <w:tc>
          <w:tcPr>
            <w:tcW w:w="3886" w:type="dxa"/>
            <w:shd w:val="clear" w:color="auto" w:fill="auto"/>
          </w:tcPr>
          <w:p w14:paraId="3CEAA8B1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วิธีวิเคราะห์</w:t>
            </w:r>
          </w:p>
        </w:tc>
      </w:tr>
      <w:tr w:rsidR="00721949" w:rsidRPr="004C3B08" w14:paraId="41CC0DD9" w14:textId="77777777" w:rsidTr="008B7B23">
        <w:tc>
          <w:tcPr>
            <w:tcW w:w="10304" w:type="dxa"/>
            <w:gridSpan w:val="4"/>
            <w:shd w:val="clear" w:color="auto" w:fill="auto"/>
          </w:tcPr>
          <w:p w14:paraId="3BDA53C2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ด้านกายภาพ</w:t>
            </w:r>
          </w:p>
        </w:tc>
      </w:tr>
      <w:tr w:rsidR="00721949" w:rsidRPr="004C3B08" w14:paraId="325E3ED3" w14:textId="77777777" w:rsidTr="008B7B23">
        <w:tc>
          <w:tcPr>
            <w:tcW w:w="2637" w:type="dxa"/>
            <w:shd w:val="clear" w:color="auto" w:fill="auto"/>
          </w:tcPr>
          <w:p w14:paraId="4C3C058A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ความขุ่น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(Turbidity)</w:t>
            </w:r>
          </w:p>
        </w:tc>
        <w:tc>
          <w:tcPr>
            <w:tcW w:w="2410" w:type="dxa"/>
            <w:shd w:val="clear" w:color="auto" w:fill="auto"/>
          </w:tcPr>
          <w:p w14:paraId="35AD5274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เอ็นทียู</w:t>
            </w:r>
          </w:p>
        </w:tc>
        <w:tc>
          <w:tcPr>
            <w:tcW w:w="1371" w:type="dxa"/>
            <w:shd w:val="clear" w:color="auto" w:fill="auto"/>
          </w:tcPr>
          <w:p w14:paraId="55410561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886" w:type="dxa"/>
            <w:shd w:val="clear" w:color="auto" w:fill="auto"/>
          </w:tcPr>
          <w:p w14:paraId="3A7840E4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Nephelometry</w:t>
            </w:r>
          </w:p>
        </w:tc>
      </w:tr>
      <w:tr w:rsidR="00721949" w:rsidRPr="004C3B08" w14:paraId="7BE3F4AD" w14:textId="77777777" w:rsidTr="008B7B23">
        <w:tc>
          <w:tcPr>
            <w:tcW w:w="2637" w:type="dxa"/>
            <w:shd w:val="clear" w:color="auto" w:fill="auto"/>
          </w:tcPr>
          <w:p w14:paraId="649CEFE1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สีปรากฏ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Apparent color)</w:t>
            </w:r>
          </w:p>
        </w:tc>
        <w:tc>
          <w:tcPr>
            <w:tcW w:w="2410" w:type="dxa"/>
            <w:shd w:val="clear" w:color="auto" w:fill="auto"/>
          </w:tcPr>
          <w:p w14:paraId="73AB72A9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แพลตติ</w:t>
            </w:r>
            <w:proofErr w:type="spellStart"/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นัม</w:t>
            </w:r>
            <w:proofErr w:type="spellEnd"/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โคบอล</w:t>
            </w:r>
            <w:proofErr w:type="spellStart"/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ท์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14:paraId="135ABB21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886" w:type="dxa"/>
            <w:shd w:val="clear" w:color="auto" w:fill="auto"/>
          </w:tcPr>
          <w:p w14:paraId="1AC98CAD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Spectrophotometric-single-wavelength,</w:t>
            </w:r>
          </w:p>
          <w:p w14:paraId="4126785A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visual comparison method</w:t>
            </w:r>
          </w:p>
        </w:tc>
      </w:tr>
      <w:tr w:rsidR="00721949" w:rsidRPr="004C3B08" w14:paraId="7BB23E0D" w14:textId="77777777" w:rsidTr="008B7B23">
        <w:tc>
          <w:tcPr>
            <w:tcW w:w="2637" w:type="dxa"/>
            <w:shd w:val="clear" w:color="auto" w:fill="auto"/>
          </w:tcPr>
          <w:p w14:paraId="732E84D5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ความเป็นกรดและด่าง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(pH)</w:t>
            </w:r>
          </w:p>
        </w:tc>
        <w:tc>
          <w:tcPr>
            <w:tcW w:w="2410" w:type="dxa"/>
            <w:shd w:val="clear" w:color="auto" w:fill="auto"/>
          </w:tcPr>
          <w:p w14:paraId="5AAAE679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9589CFA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6.5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 –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8.5</w:t>
            </w:r>
          </w:p>
        </w:tc>
        <w:tc>
          <w:tcPr>
            <w:tcW w:w="3886" w:type="dxa"/>
            <w:shd w:val="clear" w:color="auto" w:fill="auto"/>
          </w:tcPr>
          <w:p w14:paraId="078B07AD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Electrometric method</w:t>
            </w:r>
          </w:p>
        </w:tc>
      </w:tr>
      <w:tr w:rsidR="00721949" w:rsidRPr="004C3B08" w14:paraId="216540B6" w14:textId="77777777" w:rsidTr="008B7B23">
        <w:tc>
          <w:tcPr>
            <w:tcW w:w="10304" w:type="dxa"/>
            <w:gridSpan w:val="4"/>
            <w:shd w:val="clear" w:color="auto" w:fill="auto"/>
          </w:tcPr>
          <w:p w14:paraId="0003807F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ด้านเคมีทั่วไป</w:t>
            </w:r>
          </w:p>
        </w:tc>
      </w:tr>
      <w:tr w:rsidR="00721949" w:rsidRPr="004C3B08" w14:paraId="50F6A980" w14:textId="77777777" w:rsidTr="008B7B23">
        <w:tc>
          <w:tcPr>
            <w:tcW w:w="2637" w:type="dxa"/>
            <w:shd w:val="clear" w:color="auto" w:fill="auto"/>
          </w:tcPr>
          <w:p w14:paraId="44703EEA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ของแข็งละลายน้ำทั้งหมด </w:t>
            </w:r>
          </w:p>
          <w:p w14:paraId="212A7289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Total dissolved solids)</w:t>
            </w:r>
          </w:p>
        </w:tc>
        <w:tc>
          <w:tcPr>
            <w:tcW w:w="2410" w:type="dxa"/>
            <w:shd w:val="clear" w:color="auto" w:fill="auto"/>
          </w:tcPr>
          <w:p w14:paraId="7478B38E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558D3ADB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  <w:p w14:paraId="2617CF88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86" w:type="dxa"/>
            <w:shd w:val="clear" w:color="auto" w:fill="auto"/>
          </w:tcPr>
          <w:p w14:paraId="7A81646D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TDS dried at 180 </w:t>
            </w:r>
            <w:r w:rsidRPr="004C3B08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องศาเซลเซียส</w:t>
            </w:r>
            <w:r w:rsidRPr="004C3B08"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pacing w:val="2"/>
                <w:sz w:val="28"/>
              </w:rPr>
              <w:t>Gravimetric, Electrometric method</w:t>
            </w:r>
          </w:p>
        </w:tc>
      </w:tr>
      <w:tr w:rsidR="00721949" w:rsidRPr="004C3B08" w14:paraId="5BBAD971" w14:textId="77777777" w:rsidTr="008B7B23">
        <w:trPr>
          <w:trHeight w:val="391"/>
        </w:trPr>
        <w:tc>
          <w:tcPr>
            <w:tcW w:w="2637" w:type="dxa"/>
            <w:shd w:val="clear" w:color="auto" w:fill="auto"/>
          </w:tcPr>
          <w:p w14:paraId="21D16FBD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ความกระด้าง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(Hardness)</w:t>
            </w:r>
          </w:p>
        </w:tc>
        <w:tc>
          <w:tcPr>
            <w:tcW w:w="2410" w:type="dxa"/>
            <w:shd w:val="clear" w:color="auto" w:fill="auto"/>
          </w:tcPr>
          <w:p w14:paraId="7AB87023" w14:textId="77777777" w:rsidR="00721949" w:rsidRPr="00BE7D1C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(as CaCO</w:t>
            </w:r>
            <w:r w:rsidRPr="004C3B08">
              <w:rPr>
                <w:rFonts w:ascii="TH SarabunPSK" w:eastAsia="Times New Roman" w:hAnsi="TH SarabunPSK" w:cs="TH SarabunPSK"/>
                <w:sz w:val="28"/>
                <w:vertAlign w:val="subscript"/>
              </w:rPr>
              <w:t>3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371" w:type="dxa"/>
            <w:shd w:val="clear" w:color="auto" w:fill="auto"/>
          </w:tcPr>
          <w:p w14:paraId="10B2DDB0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300</w:t>
            </w:r>
          </w:p>
          <w:p w14:paraId="38EF5CDD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86" w:type="dxa"/>
            <w:shd w:val="clear" w:color="auto" w:fill="auto"/>
          </w:tcPr>
          <w:p w14:paraId="51CA5F67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EDTA titrimetric</w:t>
            </w:r>
          </w:p>
        </w:tc>
      </w:tr>
      <w:tr w:rsidR="00721949" w:rsidRPr="004C3B08" w14:paraId="547585A4" w14:textId="77777777" w:rsidTr="008B7B23">
        <w:tc>
          <w:tcPr>
            <w:tcW w:w="2637" w:type="dxa"/>
            <w:shd w:val="clear" w:color="auto" w:fill="auto"/>
          </w:tcPr>
          <w:p w14:paraId="2A34BAE4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ซัลเฟต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Sulfate)</w:t>
            </w:r>
          </w:p>
        </w:tc>
        <w:tc>
          <w:tcPr>
            <w:tcW w:w="2410" w:type="dxa"/>
            <w:shd w:val="clear" w:color="auto" w:fill="auto"/>
          </w:tcPr>
          <w:p w14:paraId="43F27373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4743EC93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250</w:t>
            </w:r>
          </w:p>
        </w:tc>
        <w:tc>
          <w:tcPr>
            <w:tcW w:w="3886" w:type="dxa"/>
            <w:shd w:val="clear" w:color="auto" w:fill="auto"/>
          </w:tcPr>
          <w:p w14:paraId="13D7AF87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Turbidimetry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ion chromatography</w:t>
            </w:r>
          </w:p>
        </w:tc>
      </w:tr>
      <w:tr w:rsidR="00721949" w:rsidRPr="004C3B08" w14:paraId="34A0E923" w14:textId="77777777" w:rsidTr="008B7B23">
        <w:tc>
          <w:tcPr>
            <w:tcW w:w="2637" w:type="dxa"/>
            <w:shd w:val="clear" w:color="auto" w:fill="auto"/>
          </w:tcPr>
          <w:p w14:paraId="3B94B5E0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คลอไรด์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Chloride)</w:t>
            </w:r>
          </w:p>
        </w:tc>
        <w:tc>
          <w:tcPr>
            <w:tcW w:w="2410" w:type="dxa"/>
            <w:shd w:val="clear" w:color="auto" w:fill="auto"/>
          </w:tcPr>
          <w:p w14:paraId="53122F49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7BACE659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250</w:t>
            </w:r>
          </w:p>
        </w:tc>
        <w:tc>
          <w:tcPr>
            <w:tcW w:w="3886" w:type="dxa"/>
            <w:shd w:val="clear" w:color="auto" w:fill="auto"/>
          </w:tcPr>
          <w:p w14:paraId="330DD493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Argentometry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ion chromatography</w:t>
            </w:r>
          </w:p>
        </w:tc>
      </w:tr>
      <w:tr w:rsidR="00721949" w:rsidRPr="004C3B08" w14:paraId="1E103D7F" w14:textId="77777777" w:rsidTr="008B7B23">
        <w:tc>
          <w:tcPr>
            <w:tcW w:w="2637" w:type="dxa"/>
            <w:shd w:val="clear" w:color="auto" w:fill="auto"/>
          </w:tcPr>
          <w:p w14:paraId="1C1CC679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8.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ไน</w:t>
            </w:r>
            <w:proofErr w:type="spellStart"/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เต</w:t>
            </w:r>
            <w:proofErr w:type="spellEnd"/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รท (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Nitrate)</w:t>
            </w:r>
          </w:p>
        </w:tc>
        <w:tc>
          <w:tcPr>
            <w:tcW w:w="2410" w:type="dxa"/>
            <w:shd w:val="clear" w:color="auto" w:fill="auto"/>
          </w:tcPr>
          <w:p w14:paraId="16F6D2DF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</w:p>
          <w:p w14:paraId="1604705C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as NO</w:t>
            </w:r>
            <w:r w:rsidRPr="004C3B08">
              <w:rPr>
                <w:rFonts w:ascii="TH SarabunPSK" w:eastAsia="Times New Roman" w:hAnsi="TH SarabunPSK" w:cs="TH SarabunPSK"/>
                <w:sz w:val="28"/>
                <w:vertAlign w:val="subscript"/>
              </w:rPr>
              <w:t>3</w:t>
            </w:r>
            <w:r w:rsidRPr="004C3B08">
              <w:rPr>
                <w:rFonts w:ascii="TH SarabunPSK" w:eastAsia="Times New Roman" w:hAnsi="TH SarabunPSK" w:cs="TH SarabunPSK"/>
                <w:sz w:val="28"/>
                <w:vertAlign w:val="superscript"/>
              </w:rPr>
              <w:t>-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371" w:type="dxa"/>
            <w:shd w:val="clear" w:color="auto" w:fill="auto"/>
          </w:tcPr>
          <w:p w14:paraId="43572781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  <w:p w14:paraId="01934E8B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86" w:type="dxa"/>
            <w:shd w:val="clear" w:color="auto" w:fill="auto"/>
          </w:tcPr>
          <w:p w14:paraId="0B38D356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pacing w:val="-2"/>
                <w:sz w:val="28"/>
              </w:rPr>
              <w:t>Cadmium reduction</w:t>
            </w:r>
            <w:r w:rsidRPr="004C3B08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pacing w:val="-2"/>
                <w:sz w:val="28"/>
              </w:rPr>
              <w:t>ion chromatography</w:t>
            </w:r>
            <w:r w:rsidRPr="004C3B0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pacing w:val="-2"/>
                <w:sz w:val="28"/>
              </w:rPr>
              <w:t>spectrophotometry</w:t>
            </w:r>
          </w:p>
        </w:tc>
      </w:tr>
      <w:tr w:rsidR="00721949" w:rsidRPr="004C3B08" w14:paraId="1763A220" w14:textId="77777777" w:rsidTr="008B7B23">
        <w:tc>
          <w:tcPr>
            <w:tcW w:w="2637" w:type="dxa"/>
            <w:shd w:val="clear" w:color="auto" w:fill="auto"/>
          </w:tcPr>
          <w:p w14:paraId="7013F967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9.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ไนไตรท์ (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Nitrite)</w:t>
            </w:r>
          </w:p>
        </w:tc>
        <w:tc>
          <w:tcPr>
            <w:tcW w:w="2410" w:type="dxa"/>
            <w:shd w:val="clear" w:color="auto" w:fill="auto"/>
          </w:tcPr>
          <w:p w14:paraId="4953D8D2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</w:p>
          <w:p w14:paraId="30B1BDD7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as NO</w:t>
            </w:r>
            <w:r w:rsidRPr="004C3B08">
              <w:rPr>
                <w:rFonts w:ascii="TH SarabunPSK" w:eastAsia="Times New Roman" w:hAnsi="TH SarabunPSK" w:cs="TH SarabunPSK"/>
                <w:sz w:val="28"/>
                <w:vertAlign w:val="subscript"/>
              </w:rPr>
              <w:t>2</w:t>
            </w:r>
            <w:r w:rsidRPr="004C3B08">
              <w:rPr>
                <w:rFonts w:ascii="TH SarabunPSK" w:eastAsia="Times New Roman" w:hAnsi="TH SarabunPSK" w:cs="TH SarabunPSK"/>
                <w:sz w:val="28"/>
                <w:vertAlign w:val="superscript"/>
              </w:rPr>
              <w:t>-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371" w:type="dxa"/>
            <w:shd w:val="clear" w:color="auto" w:fill="auto"/>
          </w:tcPr>
          <w:p w14:paraId="2DCCBADF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14:paraId="2229C7B8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86" w:type="dxa"/>
            <w:shd w:val="clear" w:color="auto" w:fill="auto"/>
          </w:tcPr>
          <w:p w14:paraId="37DF94FE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pacing w:val="-2"/>
                <w:sz w:val="28"/>
              </w:rPr>
              <w:t>Cadmium reduction</w:t>
            </w:r>
            <w:r w:rsidRPr="004C3B08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pacing w:val="-2"/>
                <w:sz w:val="28"/>
              </w:rPr>
              <w:t>ion chromatography</w:t>
            </w:r>
            <w:r w:rsidRPr="004C3B0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pacing w:val="-2"/>
                <w:sz w:val="28"/>
              </w:rPr>
              <w:t>spectrophotometry</w:t>
            </w:r>
          </w:p>
        </w:tc>
      </w:tr>
      <w:tr w:rsidR="00721949" w:rsidRPr="004C3B08" w14:paraId="1622603D" w14:textId="77777777" w:rsidTr="008B7B23">
        <w:tc>
          <w:tcPr>
            <w:tcW w:w="2637" w:type="dxa"/>
            <w:shd w:val="clear" w:color="auto" w:fill="auto"/>
          </w:tcPr>
          <w:p w14:paraId="644F74E6" w14:textId="77777777" w:rsidR="00721949" w:rsidRPr="004C3B08" w:rsidRDefault="00721949" w:rsidP="008B7B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10.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ฟลูออไรด์ (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Fluoride)</w:t>
            </w:r>
          </w:p>
        </w:tc>
        <w:tc>
          <w:tcPr>
            <w:tcW w:w="2410" w:type="dxa"/>
            <w:shd w:val="clear" w:color="auto" w:fill="auto"/>
          </w:tcPr>
          <w:p w14:paraId="57447C23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795B29B9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0.7</w:t>
            </w:r>
          </w:p>
          <w:p w14:paraId="395C8456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86" w:type="dxa"/>
            <w:shd w:val="clear" w:color="auto" w:fill="auto"/>
          </w:tcPr>
          <w:p w14:paraId="2D4DA0E6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pacing w:val="-2"/>
                <w:sz w:val="28"/>
              </w:rPr>
              <w:t>ion chromatography, SPADNS colorimetric method, ion-selective electrode</w:t>
            </w:r>
          </w:p>
        </w:tc>
      </w:tr>
      <w:tr w:rsidR="00721949" w:rsidRPr="004C3B08" w14:paraId="12F56D37" w14:textId="77777777" w:rsidTr="008B7B23">
        <w:tc>
          <w:tcPr>
            <w:tcW w:w="10304" w:type="dxa"/>
            <w:gridSpan w:val="4"/>
            <w:shd w:val="clear" w:color="auto" w:fill="auto"/>
          </w:tcPr>
          <w:p w14:paraId="3FD2BEFB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ด้านเคมี (โลหะหนัก)</w:t>
            </w:r>
          </w:p>
        </w:tc>
      </w:tr>
      <w:tr w:rsidR="00721949" w:rsidRPr="004C3B08" w14:paraId="62CBA9F3" w14:textId="77777777" w:rsidTr="008B7B23">
        <w:tc>
          <w:tcPr>
            <w:tcW w:w="2637" w:type="dxa"/>
            <w:shd w:val="clear" w:color="auto" w:fill="auto"/>
          </w:tcPr>
          <w:p w14:paraId="6C6B9C23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เหล็ก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Iron)</w:t>
            </w:r>
          </w:p>
        </w:tc>
        <w:tc>
          <w:tcPr>
            <w:tcW w:w="2410" w:type="dxa"/>
            <w:shd w:val="clear" w:color="auto" w:fill="auto"/>
          </w:tcPr>
          <w:p w14:paraId="7751DDA7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1AB14216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0.3</w:t>
            </w:r>
          </w:p>
        </w:tc>
        <w:tc>
          <w:tcPr>
            <w:tcW w:w="3886" w:type="dxa"/>
            <w:shd w:val="clear" w:color="auto" w:fill="auto"/>
          </w:tcPr>
          <w:p w14:paraId="1D41078F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AAS (flame)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ICP, spectrophotometry</w:t>
            </w:r>
          </w:p>
        </w:tc>
      </w:tr>
      <w:tr w:rsidR="00721949" w:rsidRPr="004C3B08" w14:paraId="70720200" w14:textId="77777777" w:rsidTr="008B7B23">
        <w:tc>
          <w:tcPr>
            <w:tcW w:w="2637" w:type="dxa"/>
            <w:shd w:val="clear" w:color="auto" w:fill="auto"/>
          </w:tcPr>
          <w:p w14:paraId="3A43C78A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12.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แมงกานีส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(Manganese)</w:t>
            </w:r>
          </w:p>
        </w:tc>
        <w:tc>
          <w:tcPr>
            <w:tcW w:w="2410" w:type="dxa"/>
            <w:shd w:val="clear" w:color="auto" w:fill="auto"/>
          </w:tcPr>
          <w:p w14:paraId="554AC110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2FDD6B0A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0.3</w:t>
            </w:r>
          </w:p>
        </w:tc>
        <w:tc>
          <w:tcPr>
            <w:tcW w:w="3886" w:type="dxa"/>
            <w:shd w:val="clear" w:color="auto" w:fill="auto"/>
          </w:tcPr>
          <w:p w14:paraId="5C602B82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AAS (flame)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ICP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spectrophotometry</w:t>
            </w:r>
          </w:p>
        </w:tc>
      </w:tr>
      <w:tr w:rsidR="00721949" w:rsidRPr="004C3B08" w14:paraId="74F20157" w14:textId="77777777" w:rsidTr="008B7B23">
        <w:tc>
          <w:tcPr>
            <w:tcW w:w="2637" w:type="dxa"/>
            <w:shd w:val="clear" w:color="auto" w:fill="auto"/>
          </w:tcPr>
          <w:p w14:paraId="60C3A9CB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13.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ทองแดง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Copper) </w:t>
            </w:r>
          </w:p>
        </w:tc>
        <w:tc>
          <w:tcPr>
            <w:tcW w:w="2410" w:type="dxa"/>
            <w:shd w:val="clear" w:color="auto" w:fill="auto"/>
          </w:tcPr>
          <w:p w14:paraId="4D55AAE2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6A898DA5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14:paraId="3A0BE236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AAS (flame)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ICP, spectrophotometry</w:t>
            </w:r>
          </w:p>
        </w:tc>
      </w:tr>
      <w:tr w:rsidR="00721949" w:rsidRPr="004C3B08" w14:paraId="3931A071" w14:textId="77777777" w:rsidTr="008B7B23">
        <w:tc>
          <w:tcPr>
            <w:tcW w:w="2637" w:type="dxa"/>
            <w:shd w:val="clear" w:color="auto" w:fill="auto"/>
          </w:tcPr>
          <w:p w14:paraId="032A4AA4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14.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สังกะสี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Zinc)</w:t>
            </w:r>
          </w:p>
        </w:tc>
        <w:tc>
          <w:tcPr>
            <w:tcW w:w="2410" w:type="dxa"/>
            <w:shd w:val="clear" w:color="auto" w:fill="auto"/>
          </w:tcPr>
          <w:p w14:paraId="087E1594" w14:textId="77777777" w:rsidR="00721949" w:rsidRPr="004C3B08" w:rsidRDefault="00721949" w:rsidP="008B7B23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680E7162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886" w:type="dxa"/>
            <w:shd w:val="clear" w:color="auto" w:fill="auto"/>
          </w:tcPr>
          <w:p w14:paraId="0D20AA4A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AAS (flame)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ICP, spectrophotometry</w:t>
            </w:r>
          </w:p>
        </w:tc>
      </w:tr>
      <w:tr w:rsidR="00721949" w:rsidRPr="004C3B08" w14:paraId="48B687CE" w14:textId="77777777" w:rsidTr="008B7B23">
        <w:tc>
          <w:tcPr>
            <w:tcW w:w="10304" w:type="dxa"/>
            <w:gridSpan w:val="4"/>
            <w:shd w:val="clear" w:color="auto" w:fill="auto"/>
          </w:tcPr>
          <w:p w14:paraId="3FE4D46F" w14:textId="77777777" w:rsidR="00721949" w:rsidRPr="004C3B08" w:rsidRDefault="00721949" w:rsidP="008B7B2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ด้านเคมี (โลหะหนักที่เป็นพิษ)</w:t>
            </w:r>
          </w:p>
        </w:tc>
      </w:tr>
      <w:tr w:rsidR="00721949" w:rsidRPr="004C3B08" w14:paraId="53BA1C58" w14:textId="77777777" w:rsidTr="008B7B23">
        <w:tc>
          <w:tcPr>
            <w:tcW w:w="2637" w:type="dxa"/>
            <w:shd w:val="clear" w:color="auto" w:fill="auto"/>
          </w:tcPr>
          <w:p w14:paraId="1D84CFBE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15.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ตะกั่ว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Lead)</w:t>
            </w:r>
          </w:p>
        </w:tc>
        <w:tc>
          <w:tcPr>
            <w:tcW w:w="2410" w:type="dxa"/>
            <w:shd w:val="clear" w:color="auto" w:fill="auto"/>
          </w:tcPr>
          <w:p w14:paraId="0B2260B4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40E4811A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0.01</w:t>
            </w:r>
          </w:p>
        </w:tc>
        <w:tc>
          <w:tcPr>
            <w:tcW w:w="3886" w:type="dxa"/>
            <w:shd w:val="clear" w:color="auto" w:fill="auto"/>
          </w:tcPr>
          <w:p w14:paraId="1939A6A1" w14:textId="77777777" w:rsidR="00721949" w:rsidRPr="004C3B08" w:rsidRDefault="00721949" w:rsidP="008B7B2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AAS (graphite furnace)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ICP</w:t>
            </w:r>
          </w:p>
        </w:tc>
      </w:tr>
      <w:tr w:rsidR="00721949" w:rsidRPr="004C3B08" w14:paraId="288B30B1" w14:textId="77777777" w:rsidTr="008B7B23">
        <w:tc>
          <w:tcPr>
            <w:tcW w:w="2637" w:type="dxa"/>
            <w:shd w:val="clear" w:color="auto" w:fill="auto"/>
          </w:tcPr>
          <w:p w14:paraId="25DE3C1B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28"/>
                <w:cs/>
              </w:rPr>
              <w:t>16.</w:t>
            </w:r>
            <w:r w:rsidRPr="004C3B08">
              <w:rPr>
                <w:rFonts w:ascii="TH SarabunPSK" w:eastAsia="Times New Roman" w:hAnsi="TH SarabunPSK" w:cs="TH SarabunPSK"/>
                <w:color w:val="000000"/>
                <w:spacing w:val="-16"/>
                <w:sz w:val="28"/>
                <w:cs/>
              </w:rPr>
              <w:t>โครเมียมรวม (</w:t>
            </w:r>
            <w:r w:rsidRPr="004C3B08">
              <w:rPr>
                <w:rFonts w:ascii="TH SarabunPSK" w:eastAsia="Times New Roman" w:hAnsi="TH SarabunPSK" w:cs="TH SarabunPSK"/>
                <w:color w:val="000000"/>
                <w:spacing w:val="-16"/>
                <w:sz w:val="28"/>
              </w:rPr>
              <w:t>Total chromium)</w:t>
            </w:r>
          </w:p>
        </w:tc>
        <w:tc>
          <w:tcPr>
            <w:tcW w:w="2410" w:type="dxa"/>
            <w:shd w:val="clear" w:color="auto" w:fill="auto"/>
          </w:tcPr>
          <w:p w14:paraId="59B48D02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7E925E37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0.05</w:t>
            </w:r>
          </w:p>
        </w:tc>
        <w:tc>
          <w:tcPr>
            <w:tcW w:w="3886" w:type="dxa"/>
            <w:shd w:val="clear" w:color="auto" w:fill="auto"/>
          </w:tcPr>
          <w:p w14:paraId="503551AD" w14:textId="77777777" w:rsidR="00721949" w:rsidRPr="004C3B08" w:rsidRDefault="00721949" w:rsidP="008B7B23">
            <w:pPr>
              <w:spacing w:before="163" w:beforeAutospacing="1" w:after="163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AAS (graphite furnace)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ICP</w:t>
            </w:r>
          </w:p>
        </w:tc>
      </w:tr>
      <w:tr w:rsidR="00721949" w:rsidRPr="004C3B08" w14:paraId="101C0494" w14:textId="77777777" w:rsidTr="008B7B23">
        <w:tc>
          <w:tcPr>
            <w:tcW w:w="2637" w:type="dxa"/>
            <w:shd w:val="clear" w:color="auto" w:fill="auto"/>
          </w:tcPr>
          <w:p w14:paraId="7ED7BDC7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17.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แคดเมียม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Cadmium)</w:t>
            </w:r>
          </w:p>
        </w:tc>
        <w:tc>
          <w:tcPr>
            <w:tcW w:w="2410" w:type="dxa"/>
            <w:shd w:val="clear" w:color="auto" w:fill="auto"/>
          </w:tcPr>
          <w:p w14:paraId="35988670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376A3601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0.003</w:t>
            </w:r>
          </w:p>
        </w:tc>
        <w:tc>
          <w:tcPr>
            <w:tcW w:w="3886" w:type="dxa"/>
            <w:shd w:val="clear" w:color="auto" w:fill="auto"/>
          </w:tcPr>
          <w:p w14:paraId="00A68A80" w14:textId="77777777" w:rsidR="00721949" w:rsidRPr="004C3B08" w:rsidRDefault="00721949" w:rsidP="008B7B23">
            <w:pPr>
              <w:spacing w:before="163" w:beforeAutospacing="1" w:after="163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AAS (graphite furnace)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ICP</w:t>
            </w:r>
          </w:p>
        </w:tc>
      </w:tr>
      <w:tr w:rsidR="00721949" w:rsidRPr="004C3B08" w14:paraId="0598D9C4" w14:textId="77777777" w:rsidTr="008B7B23">
        <w:tc>
          <w:tcPr>
            <w:tcW w:w="2637" w:type="dxa"/>
            <w:shd w:val="clear" w:color="auto" w:fill="auto"/>
          </w:tcPr>
          <w:p w14:paraId="1DE85E76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18.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สารหนู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Arsenic)</w:t>
            </w:r>
          </w:p>
        </w:tc>
        <w:tc>
          <w:tcPr>
            <w:tcW w:w="2410" w:type="dxa"/>
            <w:shd w:val="clear" w:color="auto" w:fill="auto"/>
          </w:tcPr>
          <w:p w14:paraId="767C98C9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24FE5D41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0.01</w:t>
            </w:r>
          </w:p>
        </w:tc>
        <w:tc>
          <w:tcPr>
            <w:tcW w:w="3886" w:type="dxa"/>
            <w:shd w:val="clear" w:color="auto" w:fill="auto"/>
          </w:tcPr>
          <w:p w14:paraId="4D4C5D01" w14:textId="77777777" w:rsidR="00721949" w:rsidRPr="004C3B08" w:rsidRDefault="00721949" w:rsidP="008B7B2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pacing w:val="6"/>
                <w:sz w:val="28"/>
              </w:rPr>
              <w:t>AAS (vapor generation technique)</w:t>
            </w:r>
            <w:r w:rsidRPr="004C3B08">
              <w:rPr>
                <w:rFonts w:ascii="TH SarabunPSK" w:eastAsia="Times New Roman" w:hAnsi="TH SarabunPSK" w:cs="TH SarabunPSK"/>
                <w:spacing w:val="6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pacing w:val="6"/>
                <w:sz w:val="28"/>
              </w:rPr>
              <w:t>ICP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, graphite furnace</w:t>
            </w:r>
          </w:p>
        </w:tc>
      </w:tr>
      <w:tr w:rsidR="00721949" w:rsidRPr="004C3B08" w14:paraId="35302C78" w14:textId="77777777" w:rsidTr="008B7B23">
        <w:tc>
          <w:tcPr>
            <w:tcW w:w="2637" w:type="dxa"/>
            <w:shd w:val="clear" w:color="auto" w:fill="auto"/>
          </w:tcPr>
          <w:p w14:paraId="53E6E4FB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19.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ปรอท (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Mercury) </w:t>
            </w:r>
          </w:p>
        </w:tc>
        <w:tc>
          <w:tcPr>
            <w:tcW w:w="2410" w:type="dxa"/>
            <w:shd w:val="clear" w:color="auto" w:fill="auto"/>
          </w:tcPr>
          <w:p w14:paraId="5BEB548A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มิลลิกรัมต่อลิตร</w:t>
            </w:r>
          </w:p>
        </w:tc>
        <w:tc>
          <w:tcPr>
            <w:tcW w:w="1371" w:type="dxa"/>
            <w:shd w:val="clear" w:color="auto" w:fill="auto"/>
          </w:tcPr>
          <w:p w14:paraId="6E17066D" w14:textId="77777777" w:rsidR="00721949" w:rsidRPr="004C3B08" w:rsidRDefault="00721949" w:rsidP="008B7B23">
            <w:pPr>
              <w:spacing w:after="0" w:line="240" w:lineRule="auto"/>
              <w:ind w:right="-193" w:hanging="16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0.001</w:t>
            </w:r>
          </w:p>
        </w:tc>
        <w:tc>
          <w:tcPr>
            <w:tcW w:w="3886" w:type="dxa"/>
            <w:shd w:val="clear" w:color="auto" w:fill="auto"/>
          </w:tcPr>
          <w:p w14:paraId="045E6AB4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pacing w:val="-4"/>
                <w:sz w:val="28"/>
              </w:rPr>
              <w:t>AAS</w:t>
            </w: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C3B08">
              <w:rPr>
                <w:rFonts w:ascii="TH SarabunPSK" w:eastAsia="Times New Roman" w:hAnsi="TH SarabunPSK" w:cs="TH SarabunPSK"/>
                <w:spacing w:val="-4"/>
                <w:sz w:val="28"/>
              </w:rPr>
              <w:t>(vapor generation technique)</w:t>
            </w:r>
            <w:r w:rsidRPr="004C3B08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pacing w:val="-4"/>
                <w:sz w:val="28"/>
              </w:rPr>
              <w:t>ICP</w:t>
            </w:r>
            <w:r w:rsidRPr="004C3B08">
              <w:rPr>
                <w:rFonts w:ascii="TH SarabunPSK" w:eastAsia="Times New Roman" w:hAnsi="TH SarabunPSK" w:cs="TH SarabunPSK"/>
                <w:spacing w:val="-10"/>
                <w:sz w:val="28"/>
              </w:rPr>
              <w:t xml:space="preserve">,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Automatic direct mercury analyzer</w:t>
            </w:r>
          </w:p>
        </w:tc>
      </w:tr>
      <w:tr w:rsidR="00721949" w:rsidRPr="004C3B08" w14:paraId="301802AE" w14:textId="77777777" w:rsidTr="008B7B23">
        <w:tc>
          <w:tcPr>
            <w:tcW w:w="10304" w:type="dxa"/>
            <w:gridSpan w:val="4"/>
            <w:shd w:val="clear" w:color="auto" w:fill="auto"/>
          </w:tcPr>
          <w:p w14:paraId="1426D076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ด้านชีวภาพ</w:t>
            </w:r>
          </w:p>
        </w:tc>
      </w:tr>
      <w:tr w:rsidR="00721949" w:rsidRPr="004C3B08" w14:paraId="2A74D483" w14:textId="77777777" w:rsidTr="008B7B23">
        <w:tc>
          <w:tcPr>
            <w:tcW w:w="2637" w:type="dxa"/>
            <w:vMerge w:val="restart"/>
            <w:shd w:val="clear" w:color="auto" w:fill="auto"/>
          </w:tcPr>
          <w:p w14:paraId="242B8F73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20.</w:t>
            </w: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โคลิฟอร์มแบคทีเรีย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362AF822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Total coliforms bacteria)</w:t>
            </w:r>
          </w:p>
        </w:tc>
        <w:tc>
          <w:tcPr>
            <w:tcW w:w="2410" w:type="dxa"/>
            <w:shd w:val="clear" w:color="auto" w:fill="auto"/>
          </w:tcPr>
          <w:p w14:paraId="297E0386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ต่อ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มิลลิลิตร</w:t>
            </w:r>
          </w:p>
        </w:tc>
        <w:tc>
          <w:tcPr>
            <w:tcW w:w="1371" w:type="dxa"/>
            <w:shd w:val="clear" w:color="auto" w:fill="auto"/>
          </w:tcPr>
          <w:p w14:paraId="6259F6FB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ไม่พบ</w:t>
            </w:r>
          </w:p>
        </w:tc>
        <w:tc>
          <w:tcPr>
            <w:tcW w:w="3886" w:type="dxa"/>
            <w:shd w:val="clear" w:color="auto" w:fill="auto"/>
          </w:tcPr>
          <w:p w14:paraId="3064EA14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Presence-Absence Test</w:t>
            </w:r>
          </w:p>
        </w:tc>
      </w:tr>
      <w:tr w:rsidR="00721949" w:rsidRPr="004C3B08" w14:paraId="60A5A13B" w14:textId="77777777" w:rsidTr="008B7B23">
        <w:tc>
          <w:tcPr>
            <w:tcW w:w="2637" w:type="dxa"/>
            <w:vMerge/>
            <w:shd w:val="clear" w:color="auto" w:fill="auto"/>
          </w:tcPr>
          <w:p w14:paraId="5F0977DC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9481DB3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 xml:space="preserve">เอ็มพีเอ็น ต่อ </w:t>
            </w:r>
            <w:r w:rsidRPr="004C3B08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</w:rPr>
              <w:t>100</w:t>
            </w:r>
            <w:r w:rsidRPr="004C3B08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 xml:space="preserve"> มิลลิลิตร</w:t>
            </w:r>
          </w:p>
        </w:tc>
        <w:tc>
          <w:tcPr>
            <w:tcW w:w="1371" w:type="dxa"/>
            <w:shd w:val="clear" w:color="auto" w:fill="auto"/>
          </w:tcPr>
          <w:p w14:paraId="2EA80949" w14:textId="77777777" w:rsidR="00721949" w:rsidRPr="004C3B08" w:rsidRDefault="00721949" w:rsidP="008B7B23">
            <w:pPr>
              <w:spacing w:after="0" w:line="240" w:lineRule="auto"/>
              <w:ind w:left="-24" w:right="-193" w:hanging="142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น้อยกว่า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1.1</w:t>
            </w:r>
          </w:p>
        </w:tc>
        <w:tc>
          <w:tcPr>
            <w:tcW w:w="3886" w:type="dxa"/>
            <w:shd w:val="clear" w:color="auto" w:fill="auto"/>
          </w:tcPr>
          <w:p w14:paraId="7F790444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 xml:space="preserve">MPN method </w:t>
            </w:r>
          </w:p>
        </w:tc>
      </w:tr>
      <w:tr w:rsidR="00721949" w:rsidRPr="004C3B08" w14:paraId="2B31BFFB" w14:textId="77777777" w:rsidTr="008B7B23">
        <w:tc>
          <w:tcPr>
            <w:tcW w:w="2637" w:type="dxa"/>
            <w:vMerge w:val="restart"/>
            <w:shd w:val="clear" w:color="auto" w:fill="auto"/>
          </w:tcPr>
          <w:p w14:paraId="4D275070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0D148" wp14:editId="45696AA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419100</wp:posOffset>
                      </wp:positionV>
                      <wp:extent cx="5968365" cy="7334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836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46FD27" w14:textId="77777777" w:rsidR="00721949" w:rsidRPr="00912263" w:rsidRDefault="00721949" w:rsidP="0072194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1226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หมายเหตุ</w:t>
                                  </w:r>
                                  <w:r w:rsidRPr="00912263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: -</w:t>
                                  </w:r>
                                  <w:r w:rsidRPr="0091226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วิธีวิเคราะห์ในแต่ละพารามิเตอร์ ให้เลือกใช้อย่างใดอย่างหนึ่งในการตรวจวัด</w:t>
                                  </w:r>
                                </w:p>
                                <w:p w14:paraId="606A6D73" w14:textId="77777777" w:rsidR="00721949" w:rsidRPr="00912263" w:rsidRDefault="00721949" w:rsidP="00721949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924" w:right="-421" w:hanging="144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คลอรีนอิสระคงเหลือ 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Residual chlorine)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กำหนดให้มีที่ปลายเส้นท่อ 0.2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0.5 มิลลิกรัมต่อลิตรใช้ในระบบการ           เฝ้าระวังคุณภาพน้ำประปา</w:t>
                                  </w:r>
                                </w:p>
                                <w:p w14:paraId="6DF5BC07" w14:textId="77777777" w:rsidR="00721949" w:rsidRDefault="00721949" w:rsidP="007219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0D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5.2pt;margin-top:33pt;width:469.9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" fillcolor="white [3201]" stroked="f" strokeweight=".5pt">
                      <v:textbox>
                        <w:txbxContent>
                          <w:p w14:paraId="0A46FD27" w14:textId="77777777" w:rsidR="00721949" w:rsidRPr="00912263" w:rsidRDefault="00721949" w:rsidP="007219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122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122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 -</w:t>
                            </w:r>
                            <w:r w:rsidRPr="009122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วิธีวิเคราะห์ในแต่ละพารามิเตอร์ ให้เลือกใช้อย่างใดอย่างหนึ่งในการตรวจวัด</w:t>
                            </w:r>
                          </w:p>
                          <w:p w14:paraId="606A6D73" w14:textId="77777777" w:rsidR="00721949" w:rsidRPr="00912263" w:rsidRDefault="00721949" w:rsidP="0072194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24" w:right="-421" w:hanging="14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คลอรีนอิสระคงเหลือ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Residual chlorine)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กำหนดให้มีที่ปลายเส้นท่อ 0.2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0.5 มิลลิกรัมต่อลิตรใช้ในระบบการ           เฝ้าระวังคุณภาพน้ำประปา</w:t>
                            </w:r>
                          </w:p>
                          <w:p w14:paraId="6DF5BC07" w14:textId="77777777" w:rsidR="00721949" w:rsidRDefault="00721949" w:rsidP="007219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21.</w:t>
            </w:r>
            <w:r w:rsidRPr="004C3B08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อี</w:t>
            </w:r>
            <w:r w:rsidRPr="004C3B08">
              <w:rPr>
                <w:rFonts w:ascii="TH SarabunPSK" w:eastAsia="Times New Roman" w:hAnsi="TH SarabunPSK" w:cs="TH SarabunPSK"/>
                <w:i/>
                <w:iCs/>
                <w:sz w:val="28"/>
              </w:rPr>
              <w:t>.</w:t>
            </w:r>
            <w:r w:rsidRPr="004C3B08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โค</w:t>
            </w:r>
            <w:proofErr w:type="spellStart"/>
            <w:r w:rsidRPr="004C3B08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ไล</w:t>
            </w:r>
            <w:proofErr w:type="spellEnd"/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C3B08">
              <w:rPr>
                <w:rFonts w:ascii="TH SarabunPSK" w:eastAsia="Times New Roman" w:hAnsi="TH SarabunPSK" w:cs="TH SarabunPSK"/>
                <w:spacing w:val="-4"/>
                <w:sz w:val="28"/>
                <w:cs/>
                <w:lang w:val="th-TH"/>
              </w:rPr>
              <w:t>(</w:t>
            </w:r>
            <w:r w:rsidRPr="004C3B08">
              <w:rPr>
                <w:rFonts w:ascii="TH SarabunPSK" w:eastAsia="Times New Roman" w:hAnsi="TH SarabunPSK" w:cs="TH SarabunPSK"/>
                <w:i/>
                <w:iCs/>
                <w:spacing w:val="-4"/>
                <w:sz w:val="28"/>
                <w:shd w:val="clear" w:color="auto" w:fill="FEFEFE"/>
              </w:rPr>
              <w:t>Escherichia coli</w:t>
            </w:r>
            <w:r w:rsidRPr="004C3B08">
              <w:rPr>
                <w:rFonts w:ascii="TH SarabunPSK" w:eastAsia="Times New Roman" w:hAnsi="TH SarabunPSK" w:cs="TH SarabunPSK"/>
                <w:spacing w:val="-4"/>
                <w:sz w:val="28"/>
                <w:cs/>
                <w:lang w:val="th-TH"/>
              </w:rPr>
              <w:t>)</w:t>
            </w:r>
            <w:r w:rsidRPr="004C3B0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845CA20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ต่อ 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มิลลิลิตร</w:t>
            </w:r>
          </w:p>
        </w:tc>
        <w:tc>
          <w:tcPr>
            <w:tcW w:w="1371" w:type="dxa"/>
            <w:shd w:val="clear" w:color="auto" w:fill="auto"/>
          </w:tcPr>
          <w:p w14:paraId="28682DFB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ไม่พบ</w:t>
            </w:r>
          </w:p>
        </w:tc>
        <w:tc>
          <w:tcPr>
            <w:tcW w:w="3886" w:type="dxa"/>
            <w:shd w:val="clear" w:color="auto" w:fill="auto"/>
          </w:tcPr>
          <w:p w14:paraId="3FB8AF81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Presence-Absence Test</w:t>
            </w:r>
          </w:p>
        </w:tc>
      </w:tr>
      <w:tr w:rsidR="00721949" w:rsidRPr="004C3B08" w14:paraId="3FD475CC" w14:textId="77777777" w:rsidTr="008B7B23">
        <w:tc>
          <w:tcPr>
            <w:tcW w:w="2637" w:type="dxa"/>
            <w:vMerge/>
            <w:shd w:val="clear" w:color="auto" w:fill="auto"/>
          </w:tcPr>
          <w:p w14:paraId="2E9ECB0A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CE003B8" w14:textId="77777777" w:rsidR="00721949" w:rsidRPr="004C3B08" w:rsidRDefault="00721949" w:rsidP="008B7B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6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pacing w:val="-16"/>
                <w:sz w:val="28"/>
                <w:cs/>
              </w:rPr>
              <w:t xml:space="preserve">เอ็มพีเอ็น ต่อ </w:t>
            </w:r>
            <w:r w:rsidRPr="004C3B08">
              <w:rPr>
                <w:rFonts w:ascii="TH SarabunPSK" w:eastAsia="Times New Roman" w:hAnsi="TH SarabunPSK" w:cs="TH SarabunPSK"/>
                <w:spacing w:val="-16"/>
                <w:sz w:val="28"/>
              </w:rPr>
              <w:t>100</w:t>
            </w:r>
            <w:r w:rsidRPr="004C3B08">
              <w:rPr>
                <w:rFonts w:ascii="TH SarabunPSK" w:eastAsia="Times New Roman" w:hAnsi="TH SarabunPSK" w:cs="TH SarabunPSK"/>
                <w:spacing w:val="-16"/>
                <w:sz w:val="28"/>
                <w:cs/>
              </w:rPr>
              <w:t xml:space="preserve"> มิลลิลิตร</w:t>
            </w:r>
          </w:p>
        </w:tc>
        <w:tc>
          <w:tcPr>
            <w:tcW w:w="1371" w:type="dxa"/>
            <w:shd w:val="clear" w:color="auto" w:fill="auto"/>
          </w:tcPr>
          <w:p w14:paraId="58FB6F73" w14:textId="77777777" w:rsidR="00721949" w:rsidRPr="004C3B08" w:rsidRDefault="00721949" w:rsidP="008B7B23">
            <w:pPr>
              <w:spacing w:after="0" w:line="240" w:lineRule="auto"/>
              <w:ind w:left="-24" w:right="-193" w:hanging="14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  <w:cs/>
              </w:rPr>
              <w:t xml:space="preserve">น้อยกว่า </w:t>
            </w:r>
            <w:r w:rsidRPr="004C3B08">
              <w:rPr>
                <w:rFonts w:ascii="TH SarabunPSK" w:eastAsia="Times New Roman" w:hAnsi="TH SarabunPSK" w:cs="TH SarabunPSK"/>
                <w:sz w:val="28"/>
              </w:rPr>
              <w:t>1.1</w:t>
            </w:r>
          </w:p>
        </w:tc>
        <w:tc>
          <w:tcPr>
            <w:tcW w:w="3886" w:type="dxa"/>
            <w:shd w:val="clear" w:color="auto" w:fill="auto"/>
          </w:tcPr>
          <w:p w14:paraId="40EF852A" w14:textId="77777777" w:rsidR="00721949" w:rsidRPr="004C3B08" w:rsidRDefault="00721949" w:rsidP="008B7B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C3B08">
              <w:rPr>
                <w:rFonts w:ascii="TH SarabunPSK" w:eastAsia="Times New Roman" w:hAnsi="TH SarabunPSK" w:cs="TH SarabunPSK"/>
                <w:sz w:val="28"/>
              </w:rPr>
              <w:t>MPN method</w:t>
            </w:r>
          </w:p>
        </w:tc>
      </w:tr>
    </w:tbl>
    <w:p w14:paraId="54B7EF45" w14:textId="77777777" w:rsidR="00721949" w:rsidRDefault="00721949" w:rsidP="0072194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F6313F1" w14:textId="77777777" w:rsidR="00721949" w:rsidRDefault="00721949" w:rsidP="0072194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A7D83F4" w14:textId="77777777" w:rsidR="0003789C" w:rsidRDefault="0003789C"/>
    <w:sectPr w:rsidR="0003789C" w:rsidSect="00BE1DCF">
      <w:pgSz w:w="11906" w:h="16838" w:code="9"/>
      <w:pgMar w:top="851" w:right="1134" w:bottom="567" w:left="1701" w:header="720" w:footer="53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6AEE"/>
    <w:multiLevelType w:val="hybridMultilevel"/>
    <w:tmpl w:val="A3CC691C"/>
    <w:lvl w:ilvl="0" w:tplc="26C83286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 w16cid:durableId="201610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9"/>
    <w:rsid w:val="0003789C"/>
    <w:rsid w:val="00721949"/>
    <w:rsid w:val="00BE1DCF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C8C0"/>
  <w15:chartTrackingRefBased/>
  <w15:docId w15:val="{222E714F-486D-49FC-861C-3EDFF89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721949"/>
    <w:pPr>
      <w:ind w:left="720"/>
      <w:contextualSpacing/>
    </w:p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72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Anamai</dc:creator>
  <cp:keywords/>
  <dc:description/>
  <cp:lastModifiedBy>Anamai</cp:lastModifiedBy>
  <cp:revision>1</cp:revision>
  <dcterms:created xsi:type="dcterms:W3CDTF">2022-10-31T02:42:00Z</dcterms:created>
  <dcterms:modified xsi:type="dcterms:W3CDTF">2022-10-31T02:43:00Z</dcterms:modified>
</cp:coreProperties>
</file>